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751A" w14:textId="77777777" w:rsidR="00B653AD" w:rsidRDefault="00B653AD">
      <w:pPr>
        <w:tabs>
          <w:tab w:val="right" w:pos="9180"/>
        </w:tabs>
        <w:rPr>
          <w:rFonts w:ascii="Arial" w:hAnsi="Arial" w:cs="Arial"/>
        </w:rPr>
      </w:pPr>
    </w:p>
    <w:p w14:paraId="0C55671A" w14:textId="77777777" w:rsidR="00B653AD" w:rsidRDefault="00000000">
      <w:pPr>
        <w:tabs>
          <w:tab w:val="right" w:pos="9180"/>
        </w:tabs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B6D4AEA" wp14:editId="0ADFCFD9">
                <wp:simplePos x="0" y="0"/>
                <wp:positionH relativeFrom="column">
                  <wp:posOffset>1476375</wp:posOffset>
                </wp:positionH>
                <wp:positionV relativeFrom="paragraph">
                  <wp:posOffset>635</wp:posOffset>
                </wp:positionV>
                <wp:extent cx="4686935" cy="1257935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5D4BF2" w14:textId="77777777" w:rsidR="00B653AD" w:rsidRDefault="00000000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>BYERS FIRE PROTECTION DISTRICT #9</w:t>
                            </w:r>
                          </w:p>
                          <w:p w14:paraId="7537819D" w14:textId="77777777" w:rsidR="00B653AD" w:rsidRDefault="00B653AD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746A3B" w14:textId="77777777" w:rsidR="00B653AD" w:rsidRDefault="00000000">
                            <w:pPr>
                              <w:pStyle w:val="Heading4"/>
                              <w:tabs>
                                <w:tab w:val="right" w:pos="6840"/>
                              </w:tabs>
                              <w:ind w:right="-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 N. Main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Phone – 303.822.5208</w:t>
                            </w:r>
                          </w:p>
                          <w:p w14:paraId="261C3F90" w14:textId="77777777" w:rsidR="00B653AD" w:rsidRDefault="00000000">
                            <w:pPr>
                              <w:pStyle w:val="Heading4"/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</w:rPr>
                              <w:t>P.O. Box 85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</w:rPr>
                              <w:tab/>
                              <w:t>Fax – 303.822.5551</w:t>
                            </w:r>
                          </w:p>
                          <w:p w14:paraId="24BF40F8" w14:textId="77777777" w:rsidR="00B653AD" w:rsidRDefault="00000000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Byers, CO  80103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 – </w:t>
                            </w:r>
                            <w:hyperlink r:id="rId5">
                              <w:r>
                                <w:rPr>
                                  <w:rStyle w:val="InternetLink"/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admin@byersfire.org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82C32C6" w14:textId="77777777" w:rsidR="00B653AD" w:rsidRDefault="00B653AD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4AEA" id="Text Box 2" o:spid="_x0000_s1026" style="position:absolute;margin-left:116.25pt;margin-top:.05pt;width:369.05pt;height:99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" strokeweight=".26mm">
                <v:textbox>
                  <w:txbxContent>
                    <w:p w14:paraId="6B5D4BF2" w14:textId="77777777" w:rsidR="00B653AD" w:rsidRDefault="00000000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>BYERS FIRE PROTECTION DISTRICT #9</w:t>
                      </w:r>
                    </w:p>
                    <w:p w14:paraId="7537819D" w14:textId="77777777" w:rsidR="00B653AD" w:rsidRDefault="00B653AD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</w:p>
                    <w:p w14:paraId="6D746A3B" w14:textId="77777777" w:rsidR="00B653AD" w:rsidRDefault="00000000">
                      <w:pPr>
                        <w:pStyle w:val="Heading4"/>
                        <w:tabs>
                          <w:tab w:val="right" w:pos="6840"/>
                        </w:tabs>
                        <w:ind w:right="-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100 N. Main</w:t>
                      </w:r>
                      <w:r>
                        <w:rPr>
                          <w:rFonts w:ascii="Arial" w:hAnsi="Arial" w:cs="Arial"/>
                        </w:rPr>
                        <w:tab/>
                        <w:t>Phone – 303.822.5208</w:t>
                      </w:r>
                    </w:p>
                    <w:p w14:paraId="261C3F90" w14:textId="77777777" w:rsidR="00B653AD" w:rsidRDefault="00000000">
                      <w:pPr>
                        <w:pStyle w:val="Heading4"/>
                        <w:tabs>
                          <w:tab w:val="right" w:pos="68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</w:rPr>
                        <w:t>P.O. Box 85</w:t>
                      </w:r>
                      <w:r>
                        <w:rPr>
                          <w:rFonts w:ascii="Arial" w:hAnsi="Arial" w:cs="Arial"/>
                          <w:bCs w:val="0"/>
                        </w:rPr>
                        <w:tab/>
                        <w:t>Fax – 303.822.5551</w:t>
                      </w:r>
                    </w:p>
                    <w:p w14:paraId="24BF40F8" w14:textId="77777777" w:rsidR="00B653AD" w:rsidRDefault="00000000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  <w:r>
                        <w:rPr>
                          <w:rFonts w:ascii="Arial" w:hAnsi="Arial" w:cs="Arial"/>
                          <w:b/>
                        </w:rPr>
                        <w:t>Byers, CO  80103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Email – </w:t>
                      </w:r>
                      <w:hyperlink r:id="rId6">
                        <w:r>
                          <w:rPr>
                            <w:rStyle w:val="InternetLink"/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admin@byersfire.org</w:t>
                        </w:r>
                      </w:hyperlink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82C32C6" w14:textId="77777777" w:rsidR="00B653AD" w:rsidRDefault="00B653AD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47356D55" wp14:editId="67B023E1">
            <wp:extent cx="1466850" cy="1257300"/>
            <wp:effectExtent l="0" t="0" r="0" b="0"/>
            <wp:docPr id="3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0FF47" w14:textId="77777777" w:rsidR="00B653AD" w:rsidRDefault="00B653AD">
      <w:pPr>
        <w:rPr>
          <w:rFonts w:ascii="Arial" w:hAnsi="Arial" w:cs="Arial"/>
        </w:rPr>
      </w:pPr>
    </w:p>
    <w:p w14:paraId="7B2E0E6C" w14:textId="77777777" w:rsidR="00B653AD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Directors Agenda</w:t>
      </w:r>
    </w:p>
    <w:p w14:paraId="30EC37F3" w14:textId="6EB61D8D" w:rsidR="00B653AD" w:rsidRDefault="00000000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January 9, 2023</w:t>
      </w:r>
    </w:p>
    <w:p w14:paraId="712B42B6" w14:textId="77777777" w:rsidR="00B653AD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6:30 pm</w:t>
      </w:r>
    </w:p>
    <w:p w14:paraId="23AB2D5D" w14:textId="77777777" w:rsidR="00B653AD" w:rsidRDefault="00B653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8F81C54" w14:textId="77777777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 the meeting to order</w:t>
      </w:r>
    </w:p>
    <w:p w14:paraId="6163B0A9" w14:textId="77777777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Roll Call </w:t>
      </w:r>
    </w:p>
    <w:p w14:paraId="487D1DD5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Comments – (limited to three minutes each)</w:t>
      </w:r>
    </w:p>
    <w:p w14:paraId="02EE5770" w14:textId="77777777" w:rsidR="00B653AD" w:rsidRDefault="00000000">
      <w:pPr>
        <w:pStyle w:val="Footer"/>
        <w:tabs>
          <w:tab w:val="left" w:pos="720"/>
        </w:tabs>
      </w:pPr>
      <w:bookmarkStart w:id="0" w:name="_Hlk782701"/>
      <w:r>
        <w:rPr>
          <w:rFonts w:ascii="Arial" w:hAnsi="Arial" w:cs="Arial"/>
          <w:b/>
          <w:bCs/>
        </w:rPr>
        <w:t xml:space="preserve">Minutes of Regular Meeting, </w:t>
      </w:r>
      <w:bookmarkEnd w:id="0"/>
      <w:r>
        <w:rPr>
          <w:rFonts w:ascii="Arial" w:hAnsi="Arial" w:cs="Arial"/>
          <w:b/>
          <w:bCs/>
        </w:rPr>
        <w:t>December 12, 2022</w:t>
      </w:r>
      <w:bookmarkStart w:id="1" w:name="_Hlk10791309"/>
      <w:bookmarkEnd w:id="1"/>
    </w:p>
    <w:p w14:paraId="0C9D1C1D" w14:textId="77777777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Financial Report </w:t>
      </w:r>
    </w:p>
    <w:p w14:paraId="024C2F67" w14:textId="77777777" w:rsidR="00B653AD" w:rsidRDefault="00B653AD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14:paraId="3FC322A1" w14:textId="77777777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UNFINISHED BUSINESS –</w:t>
      </w:r>
    </w:p>
    <w:p w14:paraId="3C14491E" w14:textId="77777777" w:rsidR="00B653AD" w:rsidRDefault="00B653AD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14:paraId="7145EA8C" w14:textId="77777777" w:rsidR="00B653AD" w:rsidRDefault="00000000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</w:pPr>
      <w:r>
        <w:rPr>
          <w:rFonts w:ascii="Arial" w:hAnsi="Arial" w:cs="Arial"/>
          <w:bCs/>
        </w:rPr>
        <w:t xml:space="preserve">Update of New Addition </w:t>
      </w:r>
    </w:p>
    <w:p w14:paraId="2243F738" w14:textId="675118C0" w:rsidR="00B653AD" w:rsidRDefault="00000000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Financing Update</w:t>
      </w:r>
    </w:p>
    <w:p w14:paraId="2D2F64ED" w14:textId="791066A3" w:rsidR="00BA6817" w:rsidRDefault="00BA6817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bCs/>
        </w:rPr>
      </w:pPr>
      <w:r w:rsidRPr="00BA6817">
        <w:rPr>
          <w:rFonts w:ascii="Arial" w:hAnsi="Arial" w:cs="Arial"/>
          <w:bCs/>
        </w:rPr>
        <w:t xml:space="preserve">EMS Coordinator </w:t>
      </w:r>
      <w:r>
        <w:rPr>
          <w:rFonts w:ascii="Arial" w:hAnsi="Arial" w:cs="Arial"/>
          <w:bCs/>
        </w:rPr>
        <w:t>R</w:t>
      </w:r>
      <w:r w:rsidRPr="00BA6817">
        <w:rPr>
          <w:rFonts w:ascii="Arial" w:hAnsi="Arial" w:cs="Arial"/>
          <w:bCs/>
        </w:rPr>
        <w:t xml:space="preserve">evised </w:t>
      </w:r>
      <w:r>
        <w:rPr>
          <w:rFonts w:ascii="Arial" w:hAnsi="Arial" w:cs="Arial"/>
          <w:bCs/>
        </w:rPr>
        <w:t>A</w:t>
      </w:r>
      <w:r w:rsidRPr="00BA6817">
        <w:rPr>
          <w:rFonts w:ascii="Arial" w:hAnsi="Arial" w:cs="Arial"/>
          <w:bCs/>
        </w:rPr>
        <w:t>greement</w:t>
      </w:r>
    </w:p>
    <w:p w14:paraId="246FEAA6" w14:textId="77777777" w:rsidR="00B653AD" w:rsidRDefault="00000000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</w:rPr>
        <w:t>Board may vote on any agenda item set forth above or relating thereto and may also consider, discuss, and vote on any other unfinished matter(s) that may come before meeting.</w:t>
      </w:r>
    </w:p>
    <w:p w14:paraId="7489AAD5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606BA6FC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 –</w:t>
      </w:r>
    </w:p>
    <w:p w14:paraId="1CF20A42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0C80515C" w14:textId="5B4F21D2" w:rsidR="00B653AD" w:rsidRPr="00D541AD" w:rsidRDefault="00000000">
      <w:pPr>
        <w:pStyle w:val="Footer"/>
        <w:numPr>
          <w:ilvl w:val="0"/>
          <w:numId w:val="2"/>
        </w:numPr>
        <w:tabs>
          <w:tab w:val="center" w:pos="4320"/>
          <w:tab w:val="right" w:pos="8640"/>
        </w:tabs>
      </w:pPr>
      <w:r>
        <w:rPr>
          <w:rFonts w:ascii="Arial" w:hAnsi="Arial" w:cs="Arial"/>
          <w:bCs/>
        </w:rPr>
        <w:t xml:space="preserve">Chief </w:t>
      </w:r>
      <w:proofErr w:type="spellStart"/>
      <w:r>
        <w:rPr>
          <w:rFonts w:ascii="Arial" w:hAnsi="Arial" w:cs="Arial"/>
          <w:bCs/>
        </w:rPr>
        <w:t>Disher’s</w:t>
      </w:r>
      <w:proofErr w:type="spellEnd"/>
      <w:r>
        <w:rPr>
          <w:rFonts w:ascii="Arial" w:hAnsi="Arial" w:cs="Arial"/>
          <w:bCs/>
        </w:rPr>
        <w:t xml:space="preserve"> Contract</w:t>
      </w:r>
    </w:p>
    <w:p w14:paraId="05D16D67" w14:textId="6979AD0B" w:rsidR="00D541AD" w:rsidRPr="00E95DC8" w:rsidRDefault="00D541AD">
      <w:pPr>
        <w:pStyle w:val="Footer"/>
        <w:numPr>
          <w:ilvl w:val="0"/>
          <w:numId w:val="2"/>
        </w:numPr>
        <w:tabs>
          <w:tab w:val="center" w:pos="4320"/>
          <w:tab w:val="right" w:pos="8640"/>
        </w:tabs>
      </w:pPr>
      <w:r>
        <w:rPr>
          <w:rFonts w:ascii="Arial" w:hAnsi="Arial" w:cs="Arial"/>
          <w:bCs/>
        </w:rPr>
        <w:t xml:space="preserve">Adopt </w:t>
      </w:r>
      <w:r w:rsidRPr="00D541AD">
        <w:rPr>
          <w:rFonts w:ascii="Arial" w:hAnsi="Arial" w:cs="Arial"/>
          <w:bCs/>
        </w:rPr>
        <w:t xml:space="preserve">RESOLUTION </w:t>
      </w:r>
      <w:r w:rsidR="00E95DC8">
        <w:rPr>
          <w:rFonts w:ascii="Arial" w:hAnsi="Arial" w:cs="Arial"/>
          <w:bCs/>
        </w:rPr>
        <w:t xml:space="preserve">2023-01 - </w:t>
      </w:r>
      <w:r w:rsidRPr="00D541AD">
        <w:rPr>
          <w:rFonts w:ascii="Arial" w:hAnsi="Arial" w:cs="Arial"/>
          <w:bCs/>
        </w:rPr>
        <w:t>APPOINTING A DISTRICT DEO AND AUTHORIZING THE COUNTIES TO CONDUCT THE COORDINATED MAIL BALLOT ELECTION TO BE HELD MAY 2, 2023</w:t>
      </w:r>
    </w:p>
    <w:p w14:paraId="7BF0760E" w14:textId="7519A3F2" w:rsidR="00E95DC8" w:rsidRDefault="00E95DC8" w:rsidP="00E95DC8">
      <w:pPr>
        <w:pStyle w:val="Footer"/>
        <w:numPr>
          <w:ilvl w:val="0"/>
          <w:numId w:val="2"/>
        </w:numPr>
        <w:tabs>
          <w:tab w:val="center" w:pos="4320"/>
          <w:tab w:val="right" w:pos="8640"/>
        </w:tabs>
      </w:pPr>
      <w:r w:rsidRPr="00E95DC8">
        <w:rPr>
          <w:rFonts w:ascii="Arial" w:hAnsi="Arial" w:cs="Arial"/>
          <w:bCs/>
        </w:rPr>
        <w:t>Adopt RESOLUTION 1023-02 DESIGNATING THE DISTRICT’S DESIGNATED PUBLIC PLACE FOR POSTING PUBLIC NOTICES</w:t>
      </w:r>
    </w:p>
    <w:p w14:paraId="31BDDF8F" w14:textId="77777777" w:rsidR="00B653AD" w:rsidRDefault="0000000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Board may vote on any agenda item set forth above or relating thereto and may also consider, </w:t>
      </w:r>
      <w:proofErr w:type="gramStart"/>
      <w:r>
        <w:rPr>
          <w:rFonts w:ascii="Arial" w:hAnsi="Arial" w:cs="Arial"/>
          <w:color w:val="000000"/>
        </w:rPr>
        <w:t>discuss</w:t>
      </w:r>
      <w:proofErr w:type="gramEnd"/>
      <w:r>
        <w:rPr>
          <w:rFonts w:ascii="Arial" w:hAnsi="Arial" w:cs="Arial"/>
          <w:color w:val="000000"/>
        </w:rPr>
        <w:t xml:space="preserve"> and vote on any other new business matters that may come before the meeting.</w:t>
      </w:r>
    </w:p>
    <w:p w14:paraId="5C364012" w14:textId="77777777" w:rsidR="00B653AD" w:rsidRDefault="00B653AD">
      <w:pPr>
        <w:pStyle w:val="BodyText2"/>
        <w:widowControl w:val="0"/>
        <w:ind w:left="749"/>
        <w:rPr>
          <w:rFonts w:ascii="Arial" w:hAnsi="Arial" w:cs="Arial"/>
          <w:b w:val="0"/>
          <w:sz w:val="22"/>
          <w:szCs w:val="22"/>
        </w:rPr>
      </w:pPr>
    </w:p>
    <w:p w14:paraId="2844EB8D" w14:textId="77777777" w:rsidR="00B653AD" w:rsidRDefault="0000000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CHIEF’S REPORT – </w:t>
      </w:r>
      <w:r>
        <w:rPr>
          <w:rFonts w:ascii="Arial" w:hAnsi="Arial" w:cs="Arial"/>
          <w:b w:val="0"/>
          <w:sz w:val="22"/>
          <w:szCs w:val="22"/>
        </w:rPr>
        <w:t>Calls and Runs</w:t>
      </w:r>
    </w:p>
    <w:p w14:paraId="770D411C" w14:textId="77777777" w:rsidR="00B653AD" w:rsidRDefault="0000000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</w:t>
      </w:r>
    </w:p>
    <w:p w14:paraId="5287B48D" w14:textId="77777777" w:rsidR="00B653AD" w:rsidRDefault="00000000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EMS REPORT – </w:t>
      </w:r>
    </w:p>
    <w:p w14:paraId="3B2655EC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48BB0A43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Director’s Reports -</w:t>
      </w:r>
    </w:p>
    <w:p w14:paraId="4A8589C6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00035E2E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Comments – (limited to three minutes each)</w:t>
      </w:r>
      <w:bookmarkStart w:id="2" w:name="_Hlk24100023"/>
      <w:bookmarkEnd w:id="2"/>
    </w:p>
    <w:p w14:paraId="1C40B7BF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79D5D43B" w14:textId="77777777" w:rsidR="00B653AD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 this meeting, the Board may or may not go into one or more executive sessions.  If you wish to be on the </w:t>
      </w:r>
      <w:proofErr w:type="gramStart"/>
      <w:r>
        <w:rPr>
          <w:rFonts w:ascii="Arial" w:hAnsi="Arial" w:cs="Arial"/>
          <w:b/>
        </w:rPr>
        <w:t>agenda</w:t>
      </w:r>
      <w:proofErr w:type="gramEnd"/>
      <w:r>
        <w:rPr>
          <w:rFonts w:ascii="Arial" w:hAnsi="Arial" w:cs="Arial"/>
          <w:b/>
        </w:rPr>
        <w:t xml:space="preserve"> please call (303) 822-5208.</w:t>
      </w:r>
    </w:p>
    <w:p w14:paraId="1B3BCBCB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6005D946" w14:textId="77777777" w:rsidR="00B653AD" w:rsidRDefault="00000000">
      <w:pPr>
        <w:pStyle w:val="BodyText2"/>
      </w:pPr>
      <w:r>
        <w:rPr>
          <w:rFonts w:ascii="Arial" w:hAnsi="Arial" w:cs="Arial"/>
          <w:sz w:val="22"/>
          <w:szCs w:val="22"/>
        </w:rPr>
        <w:t xml:space="preserve">Adjournment </w:t>
      </w:r>
    </w:p>
    <w:sectPr w:rsidR="00B653AD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65"/>
    <w:multiLevelType w:val="multilevel"/>
    <w:tmpl w:val="78F4B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134D64"/>
    <w:multiLevelType w:val="multilevel"/>
    <w:tmpl w:val="641E3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625C"/>
    <w:multiLevelType w:val="multilevel"/>
    <w:tmpl w:val="4C9665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6903">
    <w:abstractNumId w:val="2"/>
  </w:num>
  <w:num w:numId="2" w16cid:durableId="143787797">
    <w:abstractNumId w:val="1"/>
  </w:num>
  <w:num w:numId="3" w16cid:durableId="145694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AD"/>
    <w:rsid w:val="00184902"/>
    <w:rsid w:val="00B653AD"/>
    <w:rsid w:val="00BA6817"/>
    <w:rsid w:val="00D541AD"/>
    <w:rsid w:val="00E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4664"/>
  <w15:docId w15:val="{AF9DCFE9-2C8C-4599-A351-B18B66E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30EE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B16F2"/>
  </w:style>
  <w:style w:type="character" w:customStyle="1" w:styleId="FooterChar">
    <w:name w:val="Footer Char"/>
    <w:basedOn w:val="DefaultParagraphFont"/>
    <w:link w:val="Footer"/>
    <w:qFormat/>
    <w:rsid w:val="002B16F2"/>
  </w:style>
  <w:style w:type="character" w:customStyle="1" w:styleId="Heading1Char">
    <w:name w:val="Heading 1 Char"/>
    <w:basedOn w:val="DefaultParagraphFont"/>
    <w:link w:val="Heading1"/>
    <w:uiPriority w:val="9"/>
    <w:qFormat/>
    <w:rsid w:val="002B1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qFormat/>
    <w:rsid w:val="00820757"/>
    <w:rPr>
      <w:rFonts w:ascii="Courier New" w:eastAsia="Times New Roman" w:hAnsi="Courier New" w:cs="Courier New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516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Arial" w:hAnsi="Arial"/>
      <w:b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Arial" w:eastAsia="Times New Roman" w:hAnsi="Arial" w:cs="Arial"/>
      <w:b/>
      <w:bC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2B16F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F15F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qFormat/>
    <w:rsid w:val="00820757"/>
    <w:rPr>
      <w:rFonts w:ascii="Courier New" w:eastAsia="Times New Roman" w:hAnsi="Courier New" w:cs="Courier New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44E7E"/>
    <w:pPr>
      <w:spacing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yersfire.org" TargetMode="External"/><Relationship Id="rId5" Type="http://schemas.openxmlformats.org/officeDocument/2006/relationships/hyperlink" Target="mailto:admin@byersfi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Fire Dept.</dc:creator>
  <dc:description/>
  <cp:lastModifiedBy>Byers Fire Rescue Protection District 9</cp:lastModifiedBy>
  <cp:revision>10</cp:revision>
  <cp:lastPrinted>2020-05-08T17:57:00Z</cp:lastPrinted>
  <dcterms:created xsi:type="dcterms:W3CDTF">2022-11-30T17:24:00Z</dcterms:created>
  <dcterms:modified xsi:type="dcterms:W3CDTF">2023-01-04T20:00:00Z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